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n9tsm0zloy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Job Description Template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2n635n4gca0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Job Title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Department:</w:t>
        <w:br w:type="textWrapping"/>
        <w:t xml:space="preserve">Reports To:</w:t>
        <w:br w:type="textWrapping"/>
        <w:t xml:space="preserve">Location:</w:t>
      </w:r>
      <w:r w:rsidDel="00000000" w:rsidR="00000000" w:rsidRPr="00000000">
        <w:rPr>
          <w:rtl w:val="0"/>
        </w:rPr>
        <w:t xml:space="preserve"> (On-site / Hybrid / Remote)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Employment Type:</w:t>
      </w:r>
      <w:r w:rsidDel="00000000" w:rsidR="00000000" w:rsidRPr="00000000">
        <w:rPr>
          <w:rtl w:val="0"/>
        </w:rPr>
        <w:t xml:space="preserve"> (Full-time / Part-time / Contract)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FLSA Status:</w:t>
      </w:r>
      <w:r w:rsidDel="00000000" w:rsidR="00000000" w:rsidRPr="00000000">
        <w:rPr>
          <w:rtl w:val="0"/>
        </w:rPr>
        <w:t xml:space="preserve"> (Exempt / Non-Exempt)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tps5vft3bo4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Position Summary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Provide a brief, high-level overview of the role and its purpose. Focus on </w:t>
      </w:r>
      <w:r w:rsidDel="00000000" w:rsidR="00000000" w:rsidRPr="00000000">
        <w:rPr>
          <w:i w:val="1"/>
          <w:iCs w:val="1"/>
          <w:rtl w:val="0"/>
        </w:rPr>
        <w:t xml:space="preserve">why this role exists</w:t>
      </w:r>
      <w:r w:rsidDel="00000000" w:rsidR="00000000" w:rsidRPr="00000000">
        <w:rPr>
          <w:rtl w:val="0"/>
        </w:rPr>
        <w:t xml:space="preserve"> and how it supports the organization’s goals.</w:t>
      </w:r>
    </w:p>
    <w:p w:rsidR="00000000" w:rsidDel="00000000" w:rsidP="00000000" w:rsidRDefault="00000000" w:rsidRPr="00000000" w14:paraId="00000007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Example:</w:t>
        <w:br w:type="textWrapping"/>
        <w:t xml:space="preserve">This role is responsible for supporting key operational functions by ensuring day-to-day tasks are executed efficiently, processes are followed consistently, and communication flows smoothly across teams.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ttuunmasfo2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Key Responsibilities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List the primary responsibilities of the role. Use action-oriented language and focus on outcomes.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Perform core duties related to the role’s function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Follow and maintain documented processes and procedures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Collaborate with internal teams and external stakeholders as needed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Identify opportunities for process improvement and efficiency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Maintain accurate documentation, records, and reporting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Support organizational goals related to quality, efficiency, and customer satisfaction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Other duties as assigned</w:t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14ckqvyzqy8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Required Qualifications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List the minimum qualifications necessary to perform the role successfully.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Relevant experience in a similar role or industry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Strong organizational and time-management skills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Ability to follow established processes and adapt to change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Clear written and verbal communication skills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Proficiency with basic technology tools (email, documents, spreadsheets, systems)</w:t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lkap7uv774z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Preferred Qualifications (Nice to Have)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Optional skills or experience that would be beneficial but are not required.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Industry-specific experience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Experience working in fast-paced or growth-focused environments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Familiarity with process improvement or SOP-driven organizations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Experience using industry-related software or tools</w:t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pfe7hadxtcs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Core Competencies &amp; Skills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Describe how the individual is expected to work, not just what they do.</w:t>
      </w:r>
    </w:p>
    <w:p w:rsidR="00000000" w:rsidDel="00000000" w:rsidP="00000000" w:rsidRDefault="00000000" w:rsidRPr="00000000" w14:paraId="00000020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Accountability and reliability</w:t>
      </w:r>
    </w:p>
    <w:p w:rsidR="00000000" w:rsidDel="00000000" w:rsidP="00000000" w:rsidRDefault="00000000" w:rsidRPr="00000000" w14:paraId="00000021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Problem-solving and critical thinking</w:t>
      </w:r>
    </w:p>
    <w:p w:rsidR="00000000" w:rsidDel="00000000" w:rsidP="00000000" w:rsidRDefault="00000000" w:rsidRPr="00000000" w14:paraId="00000022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Attention to detail</w:t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Ability to work independently and as part of a team</w:t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Adaptability and willingness to learn</w:t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xltyp5mvuh7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Performance Expectations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Clarify how success in the role will be measured.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Meets deadlines and quality standards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Follows processes and policies consistently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Communicates effectively with team members and leadership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Contributes to continuous improvement initiatives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Upholds company values and culture</w:t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awlxgi7z0rt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Physical &amp; Work Environment Requirements (if applicable)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Ability to sit, stand, or move for extended periods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Ability to lift up to ___ lbs (if applicable)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Ability to work in office, field, or remote environments</w:t>
      </w:r>
    </w:p>
    <w:p w:rsidR="00000000" w:rsidDel="00000000" w:rsidP="00000000" w:rsidRDefault="00000000" w:rsidRPr="00000000" w14:paraId="0000003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hc5dkb4ew3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Compensation &amp; Benefits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(Optional or can be listed as “Competitive and based on experience”)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Pay range or hourly rate</w:t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Benefits (health, dental, vision, retirement, PTO, etc.)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Additional perks or incentives</w:t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2hgv1rzvbmp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Equal Opportunity Statement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[Company Name] is an equal opportunity employer. We value diversity and are committed to creating an inclusive environment for all employees.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