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pp3g3vquuf5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Standard Operating Procedure (SOP) – Starter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hk4sg3ji3ds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SOP Title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(Clear, action-oriented title)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Department: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Effective Date: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Last Updated: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Version: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f1aj6fdbj5q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Purpose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Why this SOP exists</w:t>
        <w:br w:type="textWrapping"/>
      </w:r>
      <w:r w:rsidDel="00000000" w:rsidR="00000000" w:rsidRPr="00000000">
        <w:rPr>
          <w:rtl w:val="0"/>
        </w:rPr>
        <w:t xml:space="preserve">Briefly explain the objective of this process and the business problem it solves. The purpose should answer: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outcome does this SOP ensure?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is this process important to the business?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Example: This SOP ensures consistent and accurate client onboarding to improve customer experience and reduce rework.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ylo4iosl3wd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Score (Success Measures)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How success is measured</w:t>
        <w:br w:type="textWrapping"/>
      </w:r>
      <w:r w:rsidDel="00000000" w:rsidR="00000000" w:rsidRPr="00000000">
        <w:rPr>
          <w:rtl w:val="0"/>
        </w:rPr>
        <w:t xml:space="preserve">List the key metrics or indicators that define whether this SOP is being followed and is effective.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KPI / Metric Name: Target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KPI / Metric Name: Target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Quality Standard (if applicable)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Example: Client onboarding completed within 5 business days; 0 missing required documents.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r6ctj8ovwkz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Steps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How the process is performed</w:t>
        <w:br w:type="textWrapping"/>
      </w:r>
      <w:r w:rsidDel="00000000" w:rsidR="00000000" w:rsidRPr="00000000">
        <w:rPr>
          <w:rtl w:val="0"/>
        </w:rPr>
        <w:t xml:space="preserve">Document the step-by-step actions required to complete the process. Keep steps clear, sequential, and actionable.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Step 1 – Description of the action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Step 2 – Description of the action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Step 3 – Description of the action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Step 4 – Description of the action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Optional additions: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Links to tools, forms, or systems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Screenshots or references to templates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Decision points or exceptions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eujtrsjx94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Owner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Who is responsible</w:t>
        <w:br w:type="textWrapping"/>
      </w:r>
      <w:r w:rsidDel="00000000" w:rsidR="00000000" w:rsidRPr="00000000">
        <w:rPr>
          <w:rtl w:val="0"/>
        </w:rPr>
        <w:t xml:space="preserve">Identify accountability and support roles for this SOP.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Process Owner:</w:t>
      </w:r>
      <w:r w:rsidDel="00000000" w:rsidR="00000000" w:rsidRPr="00000000">
        <w:rPr>
          <w:rtl w:val="0"/>
        </w:rPr>
        <w:t xml:space="preserve"> (Accountable for results and updates)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Primary Role Responsible:</w:t>
      </w:r>
      <w:r w:rsidDel="00000000" w:rsidR="00000000" w:rsidRPr="00000000">
        <w:rPr>
          <w:rtl w:val="0"/>
        </w:rPr>
        <w:t xml:space="preserve"> (Executes the SOP)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Backup / Support Roles:</w:t>
      </w:r>
      <w:r w:rsidDel="00000000" w:rsidR="00000000" w:rsidRPr="00000000">
        <w:rPr>
          <w:rtl w:val="0"/>
        </w:rPr>
        <w:t xml:space="preserve"> (If applicable)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Process Owner is responsible for reviewing and updating this SOP as needed.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21mdxo7m3cv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Review &amp; Updates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Maintenance of this SOP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Frequency: (e.g., Quarterly, Annually)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Last Reviewed By: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Next Review Date: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